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C9AB" w14:textId="4C50C572" w:rsidR="00D53EDC" w:rsidRDefault="00D77CE0" w:rsidP="00D77CE0">
      <w:pPr>
        <w:pStyle w:val="Heading1"/>
        <w:spacing w:before="0" w:after="0"/>
        <w:rPr>
          <w:b w:val="0"/>
          <w:color w:val="0070C0"/>
          <w:sz w:val="40"/>
          <w:szCs w:val="36"/>
        </w:rPr>
      </w:pPr>
      <w:r w:rsidRPr="00D77CE0">
        <w:rPr>
          <w:b w:val="0"/>
          <w:color w:val="0070C0"/>
          <w:sz w:val="40"/>
          <w:szCs w:val="36"/>
        </w:rPr>
        <w:t>Secret Agent Roleplay</w:t>
      </w:r>
    </w:p>
    <w:p w14:paraId="397FB554" w14:textId="735C273D" w:rsidR="00D77CE0" w:rsidRDefault="00D77CE0" w:rsidP="00D77CE0"/>
    <w:p w14:paraId="315A3331" w14:textId="670D5279" w:rsidR="00D77CE0" w:rsidRDefault="00D77CE0" w:rsidP="00D77CE0"/>
    <w:p w14:paraId="524EDEE0" w14:textId="276D7323" w:rsidR="00D77CE0" w:rsidRDefault="00D77CE0" w:rsidP="00D77CE0">
      <w:r>
        <w:rPr>
          <w:rFonts w:ascii="Arial" w:hAnsi="Arial" w:cs="Arial"/>
          <w:noProof/>
        </w:rPr>
        <w:drawing>
          <wp:inline distT="0" distB="0" distL="0" distR="0" wp14:anchorId="2CE6D7B0" wp14:editId="264D037C">
            <wp:extent cx="5896424" cy="3138221"/>
            <wp:effectExtent l="0" t="0" r="952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4" b="14748"/>
                    <a:stretch/>
                  </pic:blipFill>
                  <pic:spPr bwMode="auto">
                    <a:xfrm>
                      <a:off x="0" y="0"/>
                      <a:ext cx="5919022" cy="315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341D3" w14:textId="7B71206D" w:rsidR="00D77CE0" w:rsidRDefault="00D77CE0" w:rsidP="00D77CE0"/>
    <w:p w14:paraId="341BEA4F" w14:textId="77777777" w:rsidR="00D77CE0" w:rsidRDefault="00D77CE0" w:rsidP="00D77CE0">
      <w:pPr>
        <w:pStyle w:val="Heading1"/>
        <w:spacing w:before="0" w:after="0"/>
        <w:rPr>
          <w:b w:val="0"/>
          <w:color w:val="0070C0"/>
          <w:szCs w:val="36"/>
        </w:rPr>
      </w:pPr>
    </w:p>
    <w:p w14:paraId="74034AE3" w14:textId="08801114" w:rsidR="00D77CE0" w:rsidRPr="00D77CE0" w:rsidRDefault="00D77CE0" w:rsidP="00D77CE0">
      <w:pPr>
        <w:pStyle w:val="Heading1"/>
        <w:spacing w:before="0" w:after="0"/>
        <w:rPr>
          <w:b w:val="0"/>
          <w:color w:val="0070C0"/>
          <w:szCs w:val="36"/>
        </w:rPr>
      </w:pPr>
      <w:r w:rsidRPr="00D77CE0">
        <w:rPr>
          <w:b w:val="0"/>
          <w:color w:val="0070C0"/>
          <w:szCs w:val="36"/>
        </w:rPr>
        <w:t>Mission A</w:t>
      </w:r>
    </w:p>
    <w:p w14:paraId="1A055BE8" w14:textId="77777777" w:rsidR="00D77CE0" w:rsidRPr="00D77CE0" w:rsidRDefault="00D77CE0" w:rsidP="00D77CE0"/>
    <w:p w14:paraId="6B902E92" w14:textId="77777777" w:rsidR="00D53EDC" w:rsidRPr="00A0433D" w:rsidRDefault="00D53EDC" w:rsidP="00D77CE0">
      <w:pPr>
        <w:pStyle w:val="TargetGeneraltext"/>
        <w:numPr>
          <w:ilvl w:val="0"/>
          <w:numId w:val="7"/>
        </w:numPr>
        <w:ind w:left="567"/>
      </w:pPr>
      <w:r>
        <w:t xml:space="preserve">You are you, </w:t>
      </w:r>
      <w:r w:rsidRPr="00477D2B">
        <w:rPr>
          <w:i/>
        </w:rPr>
        <w:t>but also</w:t>
      </w:r>
      <w:r w:rsidR="00477D2B">
        <w:t xml:space="preserve"> an undercover agent for </w:t>
      </w:r>
      <w:r w:rsidR="00477D2B" w:rsidRPr="009444DD">
        <w:rPr>
          <w:i/>
        </w:rPr>
        <w:t>MI6</w:t>
      </w:r>
      <w:r w:rsidR="00477D2B">
        <w:t>!</w:t>
      </w:r>
      <w:r>
        <w:t xml:space="preserve"> </w:t>
      </w:r>
    </w:p>
    <w:p w14:paraId="1557888F" w14:textId="77777777" w:rsidR="00D53EDC" w:rsidRPr="00A0433D" w:rsidRDefault="00D53EDC" w:rsidP="00D77CE0">
      <w:pPr>
        <w:pStyle w:val="TargetGeneraltext"/>
        <w:numPr>
          <w:ilvl w:val="0"/>
          <w:numId w:val="7"/>
        </w:numPr>
        <w:ind w:left="567"/>
        <w:jc w:val="both"/>
      </w:pPr>
      <w:r>
        <w:t xml:space="preserve">Your mission, should you choose to accept it, is to </w:t>
      </w:r>
      <w:r w:rsidR="00A0433D">
        <w:t>check</w:t>
      </w:r>
      <w:r>
        <w:t xml:space="preserve"> background information on </w:t>
      </w:r>
      <w:r w:rsidR="00A0433D">
        <w:t>a person (your partner) who</w:t>
      </w:r>
      <w:r>
        <w:t xml:space="preserve"> </w:t>
      </w:r>
      <w:r w:rsidR="00A0433D">
        <w:t xml:space="preserve">could be working secretly for </w:t>
      </w:r>
      <w:proofErr w:type="spellStart"/>
      <w:r w:rsidRPr="009444DD">
        <w:rPr>
          <w:i/>
        </w:rPr>
        <w:t>Dr</w:t>
      </w:r>
      <w:proofErr w:type="spellEnd"/>
      <w:r w:rsidRPr="009444DD">
        <w:rPr>
          <w:i/>
        </w:rPr>
        <w:t xml:space="preserve"> No</w:t>
      </w:r>
      <w:r>
        <w:t>.</w:t>
      </w:r>
      <w:r w:rsidR="00A0433D">
        <w:t xml:space="preserve"> The information is marked in </w:t>
      </w:r>
      <w:r w:rsidR="00A0433D" w:rsidRPr="00D77CE0">
        <w:rPr>
          <w:bCs w:val="0"/>
          <w:color w:val="FF0000"/>
          <w:kern w:val="0"/>
        </w:rPr>
        <w:t>red</w:t>
      </w:r>
      <w:r w:rsidR="00A0433D">
        <w:t>. You should also try to collect more information if possible.</w:t>
      </w:r>
    </w:p>
    <w:p w14:paraId="5A1E909E" w14:textId="4BE4806F" w:rsidR="00D53EDC" w:rsidRPr="00A0433D" w:rsidRDefault="00A0433D" w:rsidP="00D77CE0">
      <w:pPr>
        <w:pStyle w:val="TargetGeneraltext"/>
        <w:numPr>
          <w:ilvl w:val="0"/>
          <w:numId w:val="7"/>
        </w:numPr>
        <w:ind w:left="567"/>
        <w:jc w:val="both"/>
      </w:pPr>
      <w:r>
        <w:t>If this person reali</w:t>
      </w:r>
      <w:r w:rsidR="00D77CE0">
        <w:t>z</w:t>
      </w:r>
      <w:r>
        <w:t xml:space="preserve">es that you work for </w:t>
      </w:r>
      <w:r w:rsidRPr="009444DD">
        <w:rPr>
          <w:i/>
        </w:rPr>
        <w:t>MI6</w:t>
      </w:r>
      <w:r>
        <w:t>, many lives and oth</w:t>
      </w:r>
      <w:r w:rsidR="00477D2B">
        <w:t>er missions could be endangered!</w:t>
      </w:r>
      <w:r w:rsidR="003625A3">
        <w:t xml:space="preserve"> </w:t>
      </w:r>
      <w:r w:rsidR="00882CD5">
        <w:t xml:space="preserve">“M” will throw the book at you. </w:t>
      </w:r>
      <w:r w:rsidR="003625A3">
        <w:t>Make sure your questions sound like a normal conversation!</w:t>
      </w:r>
    </w:p>
    <w:p w14:paraId="619EDFDA" w14:textId="44F079B6" w:rsidR="00A0433D" w:rsidRDefault="00D53EDC" w:rsidP="00D77CE0">
      <w:pPr>
        <w:pStyle w:val="TargetGeneraltext"/>
        <w:numPr>
          <w:ilvl w:val="0"/>
          <w:numId w:val="7"/>
        </w:numPr>
        <w:ind w:left="567"/>
      </w:pPr>
      <w:r>
        <w:t xml:space="preserve">Check </w:t>
      </w:r>
      <w:r w:rsidR="00477D2B">
        <w:t>if</w:t>
      </w:r>
      <w:r>
        <w:t xml:space="preserve"> the following information which we have collected is true.</w:t>
      </w:r>
    </w:p>
    <w:p w14:paraId="587A1794" w14:textId="75DFCA99" w:rsidR="00D77CE0" w:rsidRDefault="00D77CE0">
      <w:pPr>
        <w:rPr>
          <w:rFonts w:ascii="Arial" w:hAnsi="Arial" w:cs="Arial"/>
          <w:bCs/>
          <w:kern w:val="32"/>
        </w:rPr>
      </w:pPr>
      <w:r>
        <w:br w:type="page"/>
      </w:r>
    </w:p>
    <w:tbl>
      <w:tblPr>
        <w:tblW w:w="924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1"/>
      </w:tblGrid>
      <w:tr w:rsidR="00477D2B" w:rsidRPr="009A6F13" w14:paraId="14FE1F1D" w14:textId="77777777" w:rsidTr="009A6F13">
        <w:tc>
          <w:tcPr>
            <w:tcW w:w="4621" w:type="dxa"/>
            <w:vAlign w:val="center"/>
          </w:tcPr>
          <w:p w14:paraId="26FEA1F6" w14:textId="77777777" w:rsidR="00477D2B" w:rsidRPr="009A6F13" w:rsidRDefault="00477D2B" w:rsidP="009A6F13">
            <w:pPr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9A6F13">
              <w:rPr>
                <w:rFonts w:ascii="Arial" w:hAnsi="Arial" w:cs="Arial"/>
                <w:b/>
                <w:noProof/>
                <w:sz w:val="20"/>
              </w:rPr>
              <w:lastRenderedPageBreak/>
              <w:t>Your name:</w:t>
            </w:r>
          </w:p>
        </w:tc>
        <w:tc>
          <w:tcPr>
            <w:tcW w:w="4621" w:type="dxa"/>
            <w:vAlign w:val="center"/>
          </w:tcPr>
          <w:p w14:paraId="11982633" w14:textId="77777777" w:rsidR="00477D2B" w:rsidRPr="009A6F13" w:rsidRDefault="00477D2B" w:rsidP="009A6F1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Secret Agent’s name:</w:t>
            </w:r>
          </w:p>
        </w:tc>
      </w:tr>
      <w:tr w:rsidR="00A0433D" w:rsidRPr="009A6F13" w14:paraId="37052CE1" w14:textId="77777777" w:rsidTr="009A6F13">
        <w:tc>
          <w:tcPr>
            <w:tcW w:w="4621" w:type="dxa"/>
            <w:vAlign w:val="center"/>
          </w:tcPr>
          <w:p w14:paraId="73FC51EE" w14:textId="293D1578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621" w:type="dxa"/>
            <w:vAlign w:val="center"/>
          </w:tcPr>
          <w:p w14:paraId="7C3AEF09" w14:textId="18200828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Company: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(since 2009)</w:t>
            </w:r>
            <w:r w:rsidR="003625A3"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 xml:space="preserve"> ________</w:t>
            </w:r>
          </w:p>
          <w:p w14:paraId="7BF1366F" w14:textId="77777777" w:rsidR="00477D2B" w:rsidRPr="009A6F13" w:rsidRDefault="00A0433D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Country of origin: </w:t>
            </w:r>
            <w:r w:rsidR="003625A3"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</w:t>
            </w:r>
          </w:p>
          <w:p w14:paraId="6FC23E6D" w14:textId="77777777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color w:val="FF0000"/>
                <w:sz w:val="20"/>
                <w:lang w:val="de-DE"/>
              </w:rPr>
            </w:pPr>
            <w:r w:rsidRPr="009A6F13">
              <w:rPr>
                <w:rFonts w:ascii="Arial" w:hAnsi="Arial" w:cs="Arial"/>
                <w:sz w:val="20"/>
                <w:lang w:val="de-DE"/>
              </w:rPr>
              <w:t xml:space="preserve">Currently resident in: </w:t>
            </w:r>
            <w:r w:rsidRPr="009A6F13">
              <w:rPr>
                <w:rFonts w:ascii="Arial" w:hAnsi="Arial" w:cs="Arial"/>
                <w:color w:val="FF0000"/>
                <w:sz w:val="20"/>
                <w:lang w:val="de-DE"/>
              </w:rPr>
              <w:t>Weil Der Stadt</w:t>
            </w:r>
          </w:p>
          <w:p w14:paraId="09E1D06A" w14:textId="77777777" w:rsidR="003625A3" w:rsidRPr="009A6F13" w:rsidRDefault="003625A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_________________________________</w:t>
            </w:r>
          </w:p>
        </w:tc>
      </w:tr>
      <w:tr w:rsidR="00A0433D" w:rsidRPr="009A6F13" w14:paraId="380107ED" w14:textId="77777777" w:rsidTr="009A6F13">
        <w:tc>
          <w:tcPr>
            <w:tcW w:w="4621" w:type="dxa"/>
            <w:vAlign w:val="center"/>
          </w:tcPr>
          <w:p w14:paraId="5C977A52" w14:textId="77777777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Travel</w:t>
            </w:r>
          </w:p>
          <w:p w14:paraId="3A3C79AD" w14:textId="77777777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Spent last summer holiday at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Lake Como</w:t>
            </w:r>
            <w:r w:rsidRPr="009A6F13">
              <w:rPr>
                <w:rFonts w:ascii="Arial" w:hAnsi="Arial" w:cs="Arial"/>
                <w:sz w:val="20"/>
              </w:rPr>
              <w:t>, Northern Italy.</w:t>
            </w:r>
          </w:p>
          <w:p w14:paraId="3D14AC2D" w14:textId="77777777" w:rsidR="00A0433D" w:rsidRPr="009A6F13" w:rsidRDefault="00A0433D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5D1E1B61" w14:textId="77777777" w:rsidR="00A0433D" w:rsidRPr="009A6F13" w:rsidRDefault="00A0433D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</w:t>
            </w:r>
            <w:r w:rsidR="00477D2B"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  <w:vAlign w:val="center"/>
          </w:tcPr>
          <w:p w14:paraId="670D3AB1" w14:textId="77777777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Food</w:t>
            </w:r>
          </w:p>
          <w:p w14:paraId="01918C12" w14:textId="77777777" w:rsidR="00A0433D" w:rsidRPr="009A6F13" w:rsidRDefault="00A0433D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Regularly </w:t>
            </w:r>
            <w:r w:rsidR="009444DD" w:rsidRPr="009A6F13">
              <w:rPr>
                <w:rFonts w:ascii="Arial" w:hAnsi="Arial" w:cs="Arial"/>
                <w:sz w:val="20"/>
              </w:rPr>
              <w:t>eats at the</w:t>
            </w:r>
            <w:r w:rsidRPr="009A6F13">
              <w:rPr>
                <w:rFonts w:ascii="Arial" w:hAnsi="Arial" w:cs="Arial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Ashoka</w:t>
            </w:r>
            <w:r w:rsidRPr="009A6F13">
              <w:rPr>
                <w:rFonts w:ascii="Arial" w:hAnsi="Arial" w:cs="Arial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Indian restaurant</w:t>
            </w:r>
            <w:r w:rsidRPr="009A6F13">
              <w:rPr>
                <w:rFonts w:ascii="Arial" w:hAnsi="Arial" w:cs="Arial"/>
                <w:sz w:val="20"/>
              </w:rPr>
              <w:t xml:space="preserve"> in Stuttgart.</w:t>
            </w:r>
          </w:p>
          <w:p w14:paraId="47B73401" w14:textId="77777777" w:rsidR="00A0433D" w:rsidRPr="009A6F13" w:rsidRDefault="00A0433D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5A52DD4F" w14:textId="77777777" w:rsidR="00A0433D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  <w:tr w:rsidR="00A0433D" w:rsidRPr="009A6F13" w14:paraId="1A097857" w14:textId="77777777" w:rsidTr="009A6F13">
        <w:trPr>
          <w:trHeight w:val="2068"/>
        </w:trPr>
        <w:tc>
          <w:tcPr>
            <w:tcW w:w="4621" w:type="dxa"/>
            <w:vAlign w:val="center"/>
          </w:tcPr>
          <w:p w14:paraId="1A99DBFA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 xml:space="preserve">Contact with </w:t>
            </w:r>
            <w:proofErr w:type="spellStart"/>
            <w:r w:rsidRPr="009A6F13">
              <w:rPr>
                <w:rFonts w:ascii="Arial" w:hAnsi="Arial" w:cs="Arial"/>
                <w:b/>
                <w:sz w:val="20"/>
              </w:rPr>
              <w:t>Dr</w:t>
            </w:r>
            <w:proofErr w:type="spellEnd"/>
            <w:r w:rsidRPr="009A6F13">
              <w:rPr>
                <w:rFonts w:ascii="Arial" w:hAnsi="Arial" w:cs="Arial"/>
                <w:b/>
                <w:sz w:val="20"/>
              </w:rPr>
              <w:t xml:space="preserve"> No</w:t>
            </w:r>
          </w:p>
          <w:p w14:paraId="1B98C73C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Met with </w:t>
            </w:r>
            <w:proofErr w:type="spellStart"/>
            <w:r w:rsidRPr="009A6F13">
              <w:rPr>
                <w:rFonts w:ascii="Arial" w:hAnsi="Arial" w:cs="Arial"/>
                <w:sz w:val="20"/>
              </w:rPr>
              <w:t>Dr</w:t>
            </w:r>
            <w:proofErr w:type="spellEnd"/>
            <w:r w:rsidRPr="009A6F13">
              <w:rPr>
                <w:rFonts w:ascii="Arial" w:hAnsi="Arial" w:cs="Arial"/>
                <w:sz w:val="20"/>
              </w:rPr>
              <w:t xml:space="preserve"> No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last Saturday afternoon</w:t>
            </w:r>
            <w:r w:rsidRPr="009A6F13">
              <w:rPr>
                <w:rFonts w:ascii="Arial" w:hAnsi="Arial" w:cs="Arial"/>
                <w:sz w:val="20"/>
              </w:rPr>
              <w:t xml:space="preserve"> at the </w:t>
            </w:r>
            <w:proofErr w:type="spellStart"/>
            <w:r w:rsidRPr="009A6F13">
              <w:rPr>
                <w:rFonts w:ascii="Arial" w:hAnsi="Arial" w:cs="Arial"/>
                <w:color w:val="FF0000"/>
                <w:sz w:val="20"/>
              </w:rPr>
              <w:t>Staatsgalerie</w:t>
            </w:r>
            <w:proofErr w:type="spellEnd"/>
            <w:r w:rsidRPr="009A6F13">
              <w:rPr>
                <w:rFonts w:ascii="Arial" w:hAnsi="Arial" w:cs="Arial"/>
                <w:sz w:val="20"/>
              </w:rPr>
              <w:t xml:space="preserve"> in Stuttgart.</w:t>
            </w:r>
          </w:p>
          <w:p w14:paraId="4F20123A" w14:textId="77777777" w:rsidR="00477D2B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1C681536" w14:textId="77777777" w:rsidR="00A0433D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  <w:vAlign w:val="center"/>
          </w:tcPr>
          <w:p w14:paraId="60027FCC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Previous occupation</w:t>
            </w:r>
          </w:p>
          <w:p w14:paraId="5AEDA460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Is believed to have worked for </w:t>
            </w:r>
            <w:proofErr w:type="spellStart"/>
            <w:r w:rsidRPr="009A6F13">
              <w:rPr>
                <w:rFonts w:ascii="Arial" w:hAnsi="Arial" w:cs="Arial"/>
                <w:color w:val="FF0000"/>
                <w:sz w:val="20"/>
              </w:rPr>
              <w:t>Nanotec</w:t>
            </w:r>
            <w:proofErr w:type="spellEnd"/>
            <w:r w:rsidRPr="009A6F13">
              <w:rPr>
                <w:rFonts w:ascii="Arial" w:hAnsi="Arial" w:cs="Arial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Industries</w:t>
            </w:r>
            <w:r w:rsidRPr="009A6F13">
              <w:rPr>
                <w:rFonts w:ascii="Arial" w:hAnsi="Arial" w:cs="Arial"/>
                <w:sz w:val="20"/>
              </w:rPr>
              <w:t xml:space="preserve"> between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2005</w:t>
            </w:r>
            <w:r w:rsidRPr="009A6F13">
              <w:rPr>
                <w:rFonts w:ascii="Arial" w:hAnsi="Arial" w:cs="Arial"/>
                <w:sz w:val="20"/>
              </w:rPr>
              <w:t xml:space="preserve"> and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2008</w:t>
            </w:r>
            <w:r w:rsidRPr="009A6F13">
              <w:rPr>
                <w:rFonts w:ascii="Arial" w:hAnsi="Arial" w:cs="Arial"/>
                <w:sz w:val="20"/>
              </w:rPr>
              <w:t>.</w:t>
            </w:r>
          </w:p>
          <w:p w14:paraId="69C7ECF6" w14:textId="77777777" w:rsidR="00477D2B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35DA7D66" w14:textId="77777777" w:rsidR="00A0433D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  <w:tr w:rsidR="00A0433D" w:rsidRPr="009A6F13" w14:paraId="7998D225" w14:textId="77777777" w:rsidTr="009A6F13">
        <w:tc>
          <w:tcPr>
            <w:tcW w:w="4621" w:type="dxa"/>
            <w:vAlign w:val="center"/>
          </w:tcPr>
          <w:p w14:paraId="785A639D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Family</w:t>
            </w:r>
          </w:p>
          <w:p w14:paraId="3EAC7F36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9A6F13">
              <w:rPr>
                <w:rFonts w:ascii="Arial" w:hAnsi="Arial" w:cs="Arial"/>
                <w:color w:val="FF0000"/>
                <w:sz w:val="20"/>
              </w:rPr>
              <w:t>None</w:t>
            </w:r>
          </w:p>
          <w:p w14:paraId="7A991A26" w14:textId="77777777" w:rsidR="00477D2B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5E8D1458" w14:textId="77777777" w:rsidR="00A0433D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noProof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  <w:vAlign w:val="center"/>
          </w:tcPr>
          <w:p w14:paraId="65526D93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Politics</w:t>
            </w:r>
          </w:p>
          <w:p w14:paraId="2642990A" w14:textId="77777777" w:rsidR="00477D2B" w:rsidRPr="009A6F13" w:rsidRDefault="00477D2B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color w:val="FF0000"/>
                <w:sz w:val="20"/>
              </w:rPr>
              <w:t>Supports</w:t>
            </w:r>
            <w:r w:rsidRPr="009A6F13">
              <w:rPr>
                <w:rFonts w:ascii="Arial" w:hAnsi="Arial" w:cs="Arial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nuclear power</w:t>
            </w:r>
            <w:r w:rsidRPr="009A6F13">
              <w:rPr>
                <w:rFonts w:ascii="Arial" w:hAnsi="Arial" w:cs="Arial"/>
                <w:sz w:val="20"/>
              </w:rPr>
              <w:t xml:space="preserve"> </w:t>
            </w:r>
          </w:p>
          <w:p w14:paraId="63F5D90A" w14:textId="77777777" w:rsidR="00477D2B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69944E9D" w14:textId="77777777" w:rsidR="00A0433D" w:rsidRPr="009A6F13" w:rsidRDefault="00477D2B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</w:tbl>
    <w:p w14:paraId="2F7209D8" w14:textId="07388122" w:rsidR="00D77CE0" w:rsidRDefault="00D77CE0">
      <w:pPr>
        <w:rPr>
          <w:rFonts w:ascii="Arial" w:hAnsi="Arial" w:cs="Arial"/>
          <w:b/>
          <w:bCs/>
          <w:kern w:val="32"/>
          <w:sz w:val="40"/>
          <w:szCs w:val="32"/>
        </w:rPr>
      </w:pPr>
      <w:r>
        <w:br w:type="page"/>
      </w:r>
    </w:p>
    <w:p w14:paraId="76C2D1F8" w14:textId="657AA56D" w:rsidR="00882CD5" w:rsidRDefault="00882CD5" w:rsidP="009A6F13">
      <w:pPr>
        <w:pStyle w:val="Heading1"/>
        <w:spacing w:before="0" w:after="0"/>
        <w:rPr>
          <w:b w:val="0"/>
          <w:color w:val="0070C0"/>
          <w:sz w:val="40"/>
          <w:szCs w:val="36"/>
        </w:rPr>
      </w:pPr>
      <w:r w:rsidRPr="009A6F13">
        <w:rPr>
          <w:b w:val="0"/>
          <w:color w:val="0070C0"/>
          <w:sz w:val="40"/>
          <w:szCs w:val="36"/>
        </w:rPr>
        <w:lastRenderedPageBreak/>
        <w:t>Secret Agent Roleplay</w:t>
      </w:r>
    </w:p>
    <w:p w14:paraId="2D2942D5" w14:textId="77777777" w:rsidR="009A6F13" w:rsidRPr="009A6F13" w:rsidRDefault="009A6F13" w:rsidP="009A6F13"/>
    <w:p w14:paraId="2E56E650" w14:textId="47C3F7CB" w:rsidR="009A6F13" w:rsidRPr="009A6F13" w:rsidRDefault="009A6F13" w:rsidP="009A6F13">
      <w:r>
        <w:rPr>
          <w:noProof/>
        </w:rPr>
        <w:drawing>
          <wp:anchor distT="0" distB="0" distL="114300" distR="114300" simplePos="0" relativeHeight="251658240" behindDoc="0" locked="0" layoutInCell="1" allowOverlap="1" wp14:anchorId="069F0B06" wp14:editId="408FAF1E">
            <wp:simplePos x="0" y="0"/>
            <wp:positionH relativeFrom="column">
              <wp:posOffset>23495</wp:posOffset>
            </wp:positionH>
            <wp:positionV relativeFrom="paragraph">
              <wp:posOffset>184150</wp:posOffset>
            </wp:positionV>
            <wp:extent cx="5866130" cy="2968625"/>
            <wp:effectExtent l="0" t="0" r="1270" b="317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5" r="3859" b="15231"/>
                    <a:stretch/>
                  </pic:blipFill>
                  <pic:spPr bwMode="auto">
                    <a:xfrm>
                      <a:off x="0" y="0"/>
                      <a:ext cx="586613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7B3CC" w14:textId="77777777" w:rsidR="009A6F13" w:rsidRDefault="009A6F13" w:rsidP="009A6F13">
      <w:pPr>
        <w:pStyle w:val="Heading1"/>
        <w:spacing w:before="0" w:after="0"/>
        <w:rPr>
          <w:b w:val="0"/>
          <w:color w:val="0070C0"/>
          <w:szCs w:val="36"/>
        </w:rPr>
      </w:pPr>
    </w:p>
    <w:p w14:paraId="2AFE131A" w14:textId="4405FC2A" w:rsidR="00C837B3" w:rsidRPr="009A6F13" w:rsidRDefault="00C837B3" w:rsidP="009A6F13">
      <w:pPr>
        <w:pStyle w:val="Heading1"/>
        <w:spacing w:before="0" w:after="0"/>
        <w:rPr>
          <w:b w:val="0"/>
          <w:color w:val="0070C0"/>
          <w:szCs w:val="36"/>
        </w:rPr>
      </w:pPr>
      <w:r w:rsidRPr="009A6F13">
        <w:rPr>
          <w:b w:val="0"/>
          <w:color w:val="0070C0"/>
          <w:szCs w:val="36"/>
        </w:rPr>
        <w:t>Mission B</w:t>
      </w:r>
    </w:p>
    <w:p w14:paraId="3A04E7F4" w14:textId="77777777" w:rsidR="009A6F13" w:rsidRPr="009A6F13" w:rsidRDefault="009A6F13" w:rsidP="009A6F13"/>
    <w:p w14:paraId="702F9799" w14:textId="55A7492C" w:rsidR="00C837B3" w:rsidRPr="00A0433D" w:rsidRDefault="00C837B3" w:rsidP="009A6F13">
      <w:pPr>
        <w:pStyle w:val="TargetGeneraltext"/>
        <w:numPr>
          <w:ilvl w:val="0"/>
          <w:numId w:val="7"/>
        </w:numPr>
        <w:ind w:left="567"/>
      </w:pPr>
      <w:r>
        <w:t xml:space="preserve">You are you, </w:t>
      </w:r>
      <w:r w:rsidRPr="009A6F13">
        <w:t>but also</w:t>
      </w:r>
      <w:r>
        <w:t xml:space="preserve"> an undercover agent for </w:t>
      </w:r>
      <w:proofErr w:type="spellStart"/>
      <w:r w:rsidRPr="009A6F13">
        <w:t>Dr</w:t>
      </w:r>
      <w:proofErr w:type="spellEnd"/>
      <w:r w:rsidRPr="009A6F13">
        <w:t xml:space="preserve"> No</w:t>
      </w:r>
      <w:r>
        <w:t xml:space="preserve">! </w:t>
      </w:r>
    </w:p>
    <w:p w14:paraId="6CD7A989" w14:textId="349B24E4" w:rsidR="00C837B3" w:rsidRPr="00A0433D" w:rsidRDefault="00C837B3" w:rsidP="009A6F13">
      <w:pPr>
        <w:pStyle w:val="TargetGeneraltext"/>
        <w:numPr>
          <w:ilvl w:val="0"/>
          <w:numId w:val="7"/>
        </w:numPr>
        <w:ind w:left="567"/>
      </w:pPr>
      <w:r>
        <w:t xml:space="preserve">Your mission, should you choose to accept it, is to check background information on a person (your partner) who could be working secretly for </w:t>
      </w:r>
      <w:r w:rsidRPr="009A6F13">
        <w:t>MI6</w:t>
      </w:r>
      <w:r>
        <w:t>. The information is marked in red. You should also try to collect more information if possible.</w:t>
      </w:r>
    </w:p>
    <w:p w14:paraId="288FEEC6" w14:textId="07B833F4" w:rsidR="00C837B3" w:rsidRPr="00A0433D" w:rsidRDefault="00C837B3" w:rsidP="009A6F13">
      <w:pPr>
        <w:pStyle w:val="TargetGeneraltext"/>
        <w:numPr>
          <w:ilvl w:val="0"/>
          <w:numId w:val="7"/>
        </w:numPr>
        <w:ind w:left="567"/>
      </w:pPr>
      <w:r>
        <w:t xml:space="preserve">If this person </w:t>
      </w:r>
      <w:proofErr w:type="spellStart"/>
      <w:r>
        <w:t>realises</w:t>
      </w:r>
      <w:proofErr w:type="spellEnd"/>
      <w:r>
        <w:t xml:space="preserve"> that you work for </w:t>
      </w:r>
      <w:proofErr w:type="spellStart"/>
      <w:r w:rsidRPr="009A6F13">
        <w:t>Dr</w:t>
      </w:r>
      <w:proofErr w:type="spellEnd"/>
      <w:r w:rsidRPr="009A6F13">
        <w:t xml:space="preserve"> No</w:t>
      </w:r>
      <w:r>
        <w:t xml:space="preserve">, many lives and other missions could be endangered! </w:t>
      </w:r>
      <w:proofErr w:type="spellStart"/>
      <w:r w:rsidRPr="009A6F13">
        <w:t>Dr</w:t>
      </w:r>
      <w:proofErr w:type="spellEnd"/>
      <w:r w:rsidRPr="009A6F13">
        <w:t xml:space="preserve"> No</w:t>
      </w:r>
      <w:r>
        <w:t xml:space="preserve"> will feed you to the sharks. Make sure your questions sound like a normal conversation!</w:t>
      </w:r>
    </w:p>
    <w:p w14:paraId="34C7DB1A" w14:textId="633DECB6" w:rsidR="00D53EDC" w:rsidRDefault="00C837B3" w:rsidP="009A6F13">
      <w:pPr>
        <w:pStyle w:val="TargetGeneraltext"/>
        <w:numPr>
          <w:ilvl w:val="0"/>
          <w:numId w:val="7"/>
        </w:numPr>
        <w:ind w:left="567"/>
      </w:pPr>
      <w:r>
        <w:t>Check if the following information which we have collected is true.</w:t>
      </w:r>
      <w:r w:rsidR="00D53EDC">
        <w:t xml:space="preserve"> </w:t>
      </w:r>
    </w:p>
    <w:p w14:paraId="59AEE1A6" w14:textId="1B7564C3" w:rsidR="009A6F13" w:rsidRDefault="009A6F13" w:rsidP="009A6F13">
      <w:pPr>
        <w:pStyle w:val="TargetGeneraltext"/>
      </w:pPr>
    </w:p>
    <w:p w14:paraId="01A75FCA" w14:textId="0D127EC9" w:rsidR="009A6F13" w:rsidRDefault="009A6F13" w:rsidP="009A6F13">
      <w:pPr>
        <w:pStyle w:val="TargetGeneraltext"/>
      </w:pPr>
    </w:p>
    <w:p w14:paraId="1996938E" w14:textId="40A765D9" w:rsidR="009A6F13" w:rsidRDefault="009A6F13" w:rsidP="009A6F13">
      <w:pPr>
        <w:pStyle w:val="TargetGeneraltext"/>
      </w:pPr>
    </w:p>
    <w:p w14:paraId="70FAFAF3" w14:textId="677A3EF3" w:rsidR="009A6F13" w:rsidRDefault="009A6F13" w:rsidP="009A6F13">
      <w:pPr>
        <w:pStyle w:val="TargetGeneraltext"/>
      </w:pPr>
    </w:p>
    <w:p w14:paraId="57CDE816" w14:textId="114D7ED8" w:rsidR="009A6F13" w:rsidRDefault="009A6F13" w:rsidP="009A6F13">
      <w:pPr>
        <w:pStyle w:val="TargetGeneraltext"/>
      </w:pPr>
    </w:p>
    <w:p w14:paraId="6507D8B1" w14:textId="77777777" w:rsidR="009A6F13" w:rsidRPr="00C837B3" w:rsidRDefault="009A6F13" w:rsidP="009A6F13">
      <w:pPr>
        <w:pStyle w:val="TargetGeneraltext"/>
      </w:pP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1"/>
      </w:tblGrid>
      <w:tr w:rsidR="00C837B3" w:rsidRPr="009444DD" w14:paraId="3C2D761E" w14:textId="77777777" w:rsidTr="00C837B3">
        <w:tc>
          <w:tcPr>
            <w:tcW w:w="4621" w:type="dxa"/>
          </w:tcPr>
          <w:p w14:paraId="722D3E9F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9A6F13">
              <w:rPr>
                <w:rFonts w:ascii="Arial" w:hAnsi="Arial" w:cs="Arial"/>
                <w:b/>
                <w:noProof/>
                <w:sz w:val="20"/>
              </w:rPr>
              <w:lastRenderedPageBreak/>
              <w:t>Your name:</w:t>
            </w:r>
          </w:p>
        </w:tc>
        <w:tc>
          <w:tcPr>
            <w:tcW w:w="4621" w:type="dxa"/>
          </w:tcPr>
          <w:p w14:paraId="4CC85338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Secret Agent’s name:</w:t>
            </w:r>
          </w:p>
        </w:tc>
      </w:tr>
      <w:tr w:rsidR="00C837B3" w:rsidRPr="00477D2B" w14:paraId="1C379C9E" w14:textId="77777777" w:rsidTr="00C837B3">
        <w:tc>
          <w:tcPr>
            <w:tcW w:w="4621" w:type="dxa"/>
          </w:tcPr>
          <w:p w14:paraId="37193085" w14:textId="694356AD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621" w:type="dxa"/>
          </w:tcPr>
          <w:p w14:paraId="7D38BB57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Company: Bosch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(since 2006)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 xml:space="preserve"> ________</w:t>
            </w:r>
          </w:p>
          <w:p w14:paraId="0477F477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Country of origin: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</w:t>
            </w:r>
          </w:p>
          <w:p w14:paraId="08EA3673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  <w:lang w:val="de-DE"/>
              </w:rPr>
              <w:t xml:space="preserve">Currently resident in: </w:t>
            </w:r>
            <w:proofErr w:type="spellStart"/>
            <w:r w:rsidRPr="009A6F13">
              <w:rPr>
                <w:rFonts w:ascii="Arial" w:hAnsi="Arial" w:cs="Arial"/>
                <w:color w:val="FF0000"/>
                <w:sz w:val="20"/>
              </w:rPr>
              <w:t>Kornwestheim</w:t>
            </w:r>
            <w:proofErr w:type="spellEnd"/>
            <w:r w:rsidRPr="009A6F13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_________________________________</w:t>
            </w:r>
          </w:p>
        </w:tc>
      </w:tr>
      <w:tr w:rsidR="00C837B3" w:rsidRPr="00477D2B" w14:paraId="6C10E5DA" w14:textId="77777777" w:rsidTr="00C837B3">
        <w:tc>
          <w:tcPr>
            <w:tcW w:w="4621" w:type="dxa"/>
          </w:tcPr>
          <w:p w14:paraId="1C800DC7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Travel</w:t>
            </w:r>
          </w:p>
          <w:p w14:paraId="779D3D7E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Spent last summer holiday at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Klagenfurt, Austria.</w:t>
            </w:r>
          </w:p>
          <w:p w14:paraId="664CFF6F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32F03E7C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</w:tcPr>
          <w:p w14:paraId="4599E9DF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Food</w:t>
            </w:r>
          </w:p>
          <w:p w14:paraId="3CADED26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Regularly </w:t>
            </w:r>
            <w:r w:rsidR="009444DD" w:rsidRPr="009A6F13">
              <w:rPr>
                <w:rFonts w:ascii="Arial" w:hAnsi="Arial" w:cs="Arial"/>
                <w:sz w:val="20"/>
              </w:rPr>
              <w:t>eats at the</w:t>
            </w:r>
            <w:r w:rsidRPr="009A6F13">
              <w:rPr>
                <w:rFonts w:ascii="Arial" w:hAnsi="Arial" w:cs="Arial"/>
                <w:sz w:val="20"/>
              </w:rPr>
              <w:t xml:space="preserve"> </w:t>
            </w:r>
            <w:r w:rsidRPr="009A6F13">
              <w:rPr>
                <w:rFonts w:ascii="Arial" w:hAnsi="Arial" w:cs="Arial"/>
                <w:color w:val="FF0000"/>
                <w:sz w:val="20"/>
              </w:rPr>
              <w:t xml:space="preserve">Red Pearl Chinese restaurant </w:t>
            </w:r>
            <w:r w:rsidRPr="009A6F13">
              <w:rPr>
                <w:rFonts w:ascii="Arial" w:hAnsi="Arial" w:cs="Arial"/>
                <w:sz w:val="20"/>
              </w:rPr>
              <w:t>in Stuttgart.</w:t>
            </w:r>
          </w:p>
          <w:p w14:paraId="776F9C2C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0FC74E3B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  <w:tr w:rsidR="00C837B3" w:rsidRPr="00477D2B" w14:paraId="6F672586" w14:textId="77777777" w:rsidTr="00C837B3">
        <w:trPr>
          <w:trHeight w:val="2068"/>
        </w:trPr>
        <w:tc>
          <w:tcPr>
            <w:tcW w:w="4621" w:type="dxa"/>
          </w:tcPr>
          <w:p w14:paraId="5F4ED3C7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 xml:space="preserve">Contact with </w:t>
            </w:r>
            <w:proofErr w:type="spellStart"/>
            <w:r w:rsidRPr="009A6F13">
              <w:rPr>
                <w:rFonts w:ascii="Arial" w:hAnsi="Arial" w:cs="Arial"/>
                <w:b/>
                <w:sz w:val="20"/>
              </w:rPr>
              <w:t>Dr</w:t>
            </w:r>
            <w:proofErr w:type="spellEnd"/>
            <w:r w:rsidRPr="009A6F13">
              <w:rPr>
                <w:rFonts w:ascii="Arial" w:hAnsi="Arial" w:cs="Arial"/>
                <w:b/>
                <w:sz w:val="20"/>
              </w:rPr>
              <w:t xml:space="preserve"> No</w:t>
            </w:r>
          </w:p>
          <w:p w14:paraId="6E1F7599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Met with</w:t>
            </w:r>
            <w:r w:rsidR="000806E3" w:rsidRPr="009A6F13">
              <w:rPr>
                <w:rFonts w:ascii="Arial" w:hAnsi="Arial" w:cs="Arial"/>
                <w:sz w:val="20"/>
              </w:rPr>
              <w:t xml:space="preserve"> an</w:t>
            </w:r>
            <w:r w:rsidRPr="009A6F13">
              <w:rPr>
                <w:rFonts w:ascii="Arial" w:hAnsi="Arial" w:cs="Arial"/>
                <w:sz w:val="20"/>
              </w:rPr>
              <w:t xml:space="preserve"> MI6 contact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last Sunday afternoon</w:t>
            </w:r>
            <w:r w:rsidRPr="009A6F13">
              <w:rPr>
                <w:rFonts w:ascii="Arial" w:hAnsi="Arial" w:cs="Arial"/>
                <w:sz w:val="20"/>
              </w:rPr>
              <w:t xml:space="preserve"> at the </w:t>
            </w:r>
            <w:r w:rsidRPr="009A6F13">
              <w:rPr>
                <w:rFonts w:ascii="Arial" w:hAnsi="Arial" w:cs="Arial"/>
                <w:color w:val="FF0000"/>
                <w:sz w:val="20"/>
              </w:rPr>
              <w:t>library</w:t>
            </w:r>
            <w:r w:rsidRPr="009A6F13">
              <w:rPr>
                <w:rFonts w:ascii="Arial" w:hAnsi="Arial" w:cs="Arial"/>
                <w:sz w:val="20"/>
              </w:rPr>
              <w:t xml:space="preserve"> in Stuttgart.</w:t>
            </w:r>
          </w:p>
          <w:p w14:paraId="47EF5589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43B1326D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</w:tcPr>
          <w:p w14:paraId="7FE84846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Previous occupation</w:t>
            </w:r>
          </w:p>
          <w:p w14:paraId="0D29ACFA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Is believed to have worked for </w:t>
            </w:r>
            <w:r w:rsidR="00882CD5" w:rsidRPr="009A6F13">
              <w:rPr>
                <w:rFonts w:ascii="Arial" w:hAnsi="Arial" w:cs="Arial"/>
                <w:color w:val="FF0000"/>
                <w:sz w:val="20"/>
              </w:rPr>
              <w:t>Siemens</w:t>
            </w:r>
            <w:r w:rsidR="00882CD5" w:rsidRPr="009A6F13">
              <w:rPr>
                <w:rFonts w:ascii="Arial" w:hAnsi="Arial" w:cs="Arial"/>
                <w:sz w:val="20"/>
              </w:rPr>
              <w:t xml:space="preserve"> between </w:t>
            </w:r>
            <w:r w:rsidR="00882CD5" w:rsidRPr="009A6F13">
              <w:rPr>
                <w:rFonts w:ascii="Arial" w:hAnsi="Arial" w:cs="Arial"/>
                <w:color w:val="FF0000"/>
                <w:sz w:val="20"/>
              </w:rPr>
              <w:t>2004</w:t>
            </w:r>
            <w:r w:rsidR="00882CD5" w:rsidRPr="009A6F13">
              <w:rPr>
                <w:rFonts w:ascii="Arial" w:hAnsi="Arial" w:cs="Arial"/>
                <w:sz w:val="20"/>
              </w:rPr>
              <w:t xml:space="preserve"> and </w:t>
            </w:r>
            <w:r w:rsidR="00882CD5" w:rsidRPr="009A6F13">
              <w:rPr>
                <w:rFonts w:ascii="Arial" w:hAnsi="Arial" w:cs="Arial"/>
                <w:color w:val="FF0000"/>
                <w:sz w:val="20"/>
              </w:rPr>
              <w:t>2005</w:t>
            </w:r>
            <w:r w:rsidR="00882CD5" w:rsidRPr="009A6F13">
              <w:rPr>
                <w:rFonts w:ascii="Arial" w:hAnsi="Arial" w:cs="Arial"/>
                <w:sz w:val="20"/>
              </w:rPr>
              <w:t>.</w:t>
            </w:r>
          </w:p>
          <w:p w14:paraId="12DDBCED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5FA59C39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  <w:tr w:rsidR="00C837B3" w:rsidRPr="00477D2B" w14:paraId="5ECF87FF" w14:textId="77777777" w:rsidTr="00C837B3">
        <w:tc>
          <w:tcPr>
            <w:tcW w:w="4621" w:type="dxa"/>
          </w:tcPr>
          <w:p w14:paraId="63177851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Family</w:t>
            </w:r>
          </w:p>
          <w:p w14:paraId="166FB856" w14:textId="77777777" w:rsidR="00882CD5" w:rsidRPr="009A6F13" w:rsidRDefault="00882CD5" w:rsidP="009A6F13">
            <w:pPr>
              <w:spacing w:before="240"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9A6F13">
              <w:rPr>
                <w:rFonts w:ascii="Arial" w:hAnsi="Arial" w:cs="Arial"/>
                <w:color w:val="FF0000"/>
                <w:sz w:val="20"/>
              </w:rPr>
              <w:t xml:space="preserve">Married, 1 </w:t>
            </w:r>
            <w:proofErr w:type="gramStart"/>
            <w:r w:rsidRPr="009A6F13">
              <w:rPr>
                <w:rFonts w:ascii="Arial" w:hAnsi="Arial" w:cs="Arial"/>
                <w:color w:val="FF0000"/>
                <w:sz w:val="20"/>
              </w:rPr>
              <w:t>child  (</w:t>
            </w:r>
            <w:proofErr w:type="gramEnd"/>
            <w:r w:rsidRPr="009A6F13">
              <w:rPr>
                <w:rFonts w:ascii="Arial" w:hAnsi="Arial" w:cs="Arial"/>
                <w:color w:val="FF0000"/>
                <w:sz w:val="20"/>
              </w:rPr>
              <w:t>male)</w:t>
            </w:r>
          </w:p>
          <w:p w14:paraId="56FF66D9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1F198819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noProof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  <w:tc>
          <w:tcPr>
            <w:tcW w:w="4621" w:type="dxa"/>
          </w:tcPr>
          <w:p w14:paraId="3186E4D3" w14:textId="77777777" w:rsidR="00C837B3" w:rsidRPr="009A6F13" w:rsidRDefault="00C837B3" w:rsidP="009A6F13">
            <w:pPr>
              <w:spacing w:before="240" w:line="360" w:lineRule="auto"/>
              <w:rPr>
                <w:rFonts w:ascii="Arial" w:hAnsi="Arial" w:cs="Arial"/>
                <w:b/>
                <w:sz w:val="20"/>
              </w:rPr>
            </w:pPr>
            <w:r w:rsidRPr="009A6F13">
              <w:rPr>
                <w:rFonts w:ascii="Arial" w:hAnsi="Arial" w:cs="Arial"/>
                <w:b/>
                <w:sz w:val="20"/>
              </w:rPr>
              <w:t>Politics</w:t>
            </w:r>
          </w:p>
          <w:p w14:paraId="1F053FE8" w14:textId="77777777" w:rsidR="00C837B3" w:rsidRPr="009A6F13" w:rsidRDefault="00882CD5" w:rsidP="009A6F13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color w:val="FF0000"/>
                <w:sz w:val="20"/>
              </w:rPr>
              <w:t>Opposes</w:t>
            </w:r>
            <w:r w:rsidR="00C837B3" w:rsidRPr="009A6F13">
              <w:rPr>
                <w:rFonts w:ascii="Arial" w:hAnsi="Arial" w:cs="Arial"/>
                <w:sz w:val="20"/>
              </w:rPr>
              <w:t xml:space="preserve"> </w:t>
            </w:r>
            <w:r w:rsidR="00C837B3" w:rsidRPr="009A6F13">
              <w:rPr>
                <w:rFonts w:ascii="Arial" w:hAnsi="Arial" w:cs="Arial"/>
                <w:color w:val="FF0000"/>
                <w:sz w:val="20"/>
              </w:rPr>
              <w:t>nuclear power</w:t>
            </w:r>
            <w:r w:rsidR="00C837B3" w:rsidRPr="009A6F13">
              <w:rPr>
                <w:rFonts w:ascii="Arial" w:hAnsi="Arial" w:cs="Arial"/>
                <w:sz w:val="20"/>
              </w:rPr>
              <w:t xml:space="preserve"> </w:t>
            </w:r>
          </w:p>
          <w:p w14:paraId="2771652D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>True</w:t>
            </w:r>
          </w:p>
          <w:p w14:paraId="4443242C" w14:textId="77777777" w:rsidR="00C837B3" w:rsidRPr="009A6F13" w:rsidRDefault="00C837B3" w:rsidP="009A6F13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rPr>
                <w:rFonts w:ascii="Arial" w:hAnsi="Arial" w:cs="Arial"/>
                <w:sz w:val="20"/>
              </w:rPr>
            </w:pPr>
            <w:r w:rsidRPr="009A6F13">
              <w:rPr>
                <w:rFonts w:ascii="Arial" w:hAnsi="Arial" w:cs="Arial"/>
                <w:sz w:val="20"/>
              </w:rPr>
              <w:t xml:space="preserve"> False </w:t>
            </w:r>
            <w:r w:rsidRPr="009A6F13">
              <w:rPr>
                <w:rFonts w:ascii="Arial" w:hAnsi="Arial" w:cs="Arial"/>
                <w:bCs/>
                <w:color w:val="999999"/>
                <w:kern w:val="32"/>
                <w:sz w:val="20"/>
              </w:rPr>
              <w:t>________________________</w:t>
            </w:r>
          </w:p>
        </w:tc>
      </w:tr>
    </w:tbl>
    <w:p w14:paraId="5AA11D93" w14:textId="77777777" w:rsidR="00D53EDC" w:rsidRDefault="00D53EDC" w:rsidP="004D072F"/>
    <w:p w14:paraId="71F8655E" w14:textId="77777777" w:rsidR="00882CD5" w:rsidRDefault="00882CD5" w:rsidP="004D072F"/>
    <w:p w14:paraId="19B8E6CA" w14:textId="77777777" w:rsidR="009A6F13" w:rsidRDefault="009A6F13">
      <w:pPr>
        <w:rPr>
          <w:color w:val="0070C0"/>
        </w:rPr>
      </w:pPr>
      <w:r>
        <w:rPr>
          <w:color w:val="0070C0"/>
        </w:rPr>
        <w:br w:type="page"/>
      </w:r>
    </w:p>
    <w:p w14:paraId="6155C69A" w14:textId="77E432C7" w:rsidR="00882CD5" w:rsidRPr="009A6F13" w:rsidRDefault="00882CD5" w:rsidP="009A6F13">
      <w:pPr>
        <w:spacing w:line="360" w:lineRule="auto"/>
        <w:rPr>
          <w:rFonts w:ascii="Arial" w:hAnsi="Arial" w:cs="Arial"/>
          <w:color w:val="808080" w:themeColor="background1" w:themeShade="80"/>
          <w:sz w:val="40"/>
        </w:rPr>
      </w:pPr>
      <w:r w:rsidRPr="009A6F13">
        <w:rPr>
          <w:rFonts w:ascii="Arial" w:hAnsi="Arial" w:cs="Arial"/>
          <w:color w:val="808080" w:themeColor="background1" w:themeShade="80"/>
          <w:sz w:val="40"/>
        </w:rPr>
        <w:lastRenderedPageBreak/>
        <w:t>Trainer</w:t>
      </w:r>
      <w:r w:rsidR="00CB5347">
        <w:rPr>
          <w:rFonts w:ascii="Arial" w:hAnsi="Arial" w:cs="Arial"/>
          <w:color w:val="808080" w:themeColor="background1" w:themeShade="80"/>
          <w:sz w:val="40"/>
        </w:rPr>
        <w:t xml:space="preserve"> </w:t>
      </w:r>
      <w:r w:rsidRPr="009A6F13">
        <w:rPr>
          <w:rFonts w:ascii="Arial" w:hAnsi="Arial" w:cs="Arial"/>
          <w:color w:val="808080" w:themeColor="background1" w:themeShade="80"/>
          <w:sz w:val="40"/>
        </w:rPr>
        <w:t>notes</w:t>
      </w:r>
    </w:p>
    <w:p w14:paraId="45C44180" w14:textId="77777777" w:rsidR="00D27034" w:rsidRPr="006A1362" w:rsidRDefault="00882CD5" w:rsidP="006A1362">
      <w:pPr>
        <w:spacing w:after="240"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 xml:space="preserve">The aim of this task is to activate the latent vocabulary and grammar which </w:t>
      </w:r>
      <w:r w:rsidR="005205A3" w:rsidRPr="006A1362">
        <w:rPr>
          <w:rFonts w:ascii="Arial" w:hAnsi="Arial" w:cs="Arial"/>
          <w:sz w:val="22"/>
        </w:rPr>
        <w:t>participants</w:t>
      </w:r>
      <w:r w:rsidRPr="006A1362">
        <w:rPr>
          <w:rFonts w:ascii="Arial" w:hAnsi="Arial" w:cs="Arial"/>
          <w:sz w:val="22"/>
        </w:rPr>
        <w:t xml:space="preserve"> need to make g</w:t>
      </w:r>
      <w:r w:rsidR="005205A3" w:rsidRPr="006A1362">
        <w:rPr>
          <w:rFonts w:ascii="Arial" w:hAnsi="Arial" w:cs="Arial"/>
          <w:sz w:val="22"/>
        </w:rPr>
        <w:t>eneral chit chat with strangers, colleagues or acquaintances, but it can also be used in conjunction with other small talk activities to practice sets of standard phrases.</w:t>
      </w:r>
      <w:r w:rsidRPr="006A1362">
        <w:rPr>
          <w:rFonts w:ascii="Arial" w:hAnsi="Arial" w:cs="Arial"/>
          <w:sz w:val="22"/>
        </w:rPr>
        <w:t xml:space="preserve"> Here </w:t>
      </w:r>
      <w:r w:rsidR="005205A3" w:rsidRPr="006A1362">
        <w:rPr>
          <w:rFonts w:ascii="Arial" w:hAnsi="Arial" w:cs="Arial"/>
          <w:sz w:val="22"/>
        </w:rPr>
        <w:t xml:space="preserve">participants </w:t>
      </w:r>
      <w:r w:rsidRPr="006A1362">
        <w:rPr>
          <w:rFonts w:ascii="Arial" w:hAnsi="Arial" w:cs="Arial"/>
          <w:sz w:val="22"/>
        </w:rPr>
        <w:t xml:space="preserve">will have a chance to ask and answer questions about their work, interests and family using a mixture of present and past tenses. </w:t>
      </w:r>
    </w:p>
    <w:p w14:paraId="63D52BAF" w14:textId="77777777" w:rsidR="00D27034" w:rsidRPr="006A1362" w:rsidRDefault="00D27034" w:rsidP="006A1362">
      <w:pPr>
        <w:spacing w:after="240"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 xml:space="preserve">To engage participants simply write the numbers </w:t>
      </w:r>
      <w:r w:rsidRPr="006A1362">
        <w:rPr>
          <w:rFonts w:ascii="Arial" w:hAnsi="Arial" w:cs="Arial"/>
          <w:i/>
          <w:sz w:val="22"/>
        </w:rPr>
        <w:t>007</w:t>
      </w:r>
      <w:r w:rsidRPr="006A1362">
        <w:rPr>
          <w:rFonts w:ascii="Arial" w:hAnsi="Arial" w:cs="Arial"/>
          <w:sz w:val="22"/>
        </w:rPr>
        <w:t xml:space="preserve"> on the board and elicit their responses.</w:t>
      </w:r>
    </w:p>
    <w:p w14:paraId="22856166" w14:textId="3367D5FD" w:rsidR="00882CD5" w:rsidRPr="006A1362" w:rsidRDefault="00882CD5" w:rsidP="006A1362">
      <w:pPr>
        <w:spacing w:after="240"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 xml:space="preserve">Even though the </w:t>
      </w:r>
      <w:r w:rsidR="006A1362" w:rsidRPr="006A1362">
        <w:rPr>
          <w:rFonts w:ascii="Arial" w:hAnsi="Arial" w:cs="Arial"/>
          <w:sz w:val="22"/>
        </w:rPr>
        <w:t>setup</w:t>
      </w:r>
      <w:r w:rsidRPr="006A1362">
        <w:rPr>
          <w:rFonts w:ascii="Arial" w:hAnsi="Arial" w:cs="Arial"/>
          <w:sz w:val="22"/>
        </w:rPr>
        <w:t xml:space="preserve"> is slightly unnatural, students should be aware that they should try to act natural</w:t>
      </w:r>
      <w:r w:rsidR="005205A3" w:rsidRPr="006A1362">
        <w:rPr>
          <w:rFonts w:ascii="Arial" w:hAnsi="Arial" w:cs="Arial"/>
          <w:sz w:val="22"/>
        </w:rPr>
        <w:t xml:space="preserve"> and not interrogate their partners</w:t>
      </w:r>
      <w:r w:rsidRPr="006A1362">
        <w:rPr>
          <w:rFonts w:ascii="Arial" w:hAnsi="Arial" w:cs="Arial"/>
          <w:sz w:val="22"/>
        </w:rPr>
        <w:t xml:space="preserve">. Trainers should </w:t>
      </w:r>
      <w:r w:rsidR="006A1362" w:rsidRPr="006A1362">
        <w:rPr>
          <w:rFonts w:ascii="Arial" w:hAnsi="Arial" w:cs="Arial"/>
          <w:sz w:val="22"/>
        </w:rPr>
        <w:t>emphasize</w:t>
      </w:r>
      <w:r w:rsidRPr="006A1362">
        <w:rPr>
          <w:rFonts w:ascii="Arial" w:hAnsi="Arial" w:cs="Arial"/>
          <w:sz w:val="22"/>
        </w:rPr>
        <w:t xml:space="preserve"> this when </w:t>
      </w:r>
      <w:r w:rsidR="005205A3" w:rsidRPr="006A1362">
        <w:rPr>
          <w:rFonts w:ascii="Arial" w:hAnsi="Arial" w:cs="Arial"/>
          <w:sz w:val="22"/>
        </w:rPr>
        <w:t>explaining</w:t>
      </w:r>
      <w:r w:rsidRPr="006A1362">
        <w:rPr>
          <w:rFonts w:ascii="Arial" w:hAnsi="Arial" w:cs="Arial"/>
          <w:sz w:val="22"/>
        </w:rPr>
        <w:t xml:space="preserve"> the roles. At lower levels it is a good idea to group students doing Mission A and </w:t>
      </w:r>
      <w:bookmarkStart w:id="0" w:name="_GoBack"/>
      <w:bookmarkEnd w:id="0"/>
      <w:r w:rsidRPr="006A1362">
        <w:rPr>
          <w:rFonts w:ascii="Arial" w:hAnsi="Arial" w:cs="Arial"/>
          <w:sz w:val="22"/>
        </w:rPr>
        <w:t xml:space="preserve">those doing Mission B together </w:t>
      </w:r>
      <w:r w:rsidR="005205A3" w:rsidRPr="006A1362">
        <w:rPr>
          <w:rFonts w:ascii="Arial" w:hAnsi="Arial" w:cs="Arial"/>
          <w:sz w:val="22"/>
        </w:rPr>
        <w:t>first to</w:t>
      </w:r>
      <w:r w:rsidRPr="006A1362">
        <w:rPr>
          <w:rFonts w:ascii="Arial" w:hAnsi="Arial" w:cs="Arial"/>
          <w:sz w:val="22"/>
        </w:rPr>
        <w:t xml:space="preserve"> work on </w:t>
      </w:r>
      <w:r w:rsidR="005205A3" w:rsidRPr="006A1362">
        <w:rPr>
          <w:rFonts w:ascii="Arial" w:hAnsi="Arial" w:cs="Arial"/>
          <w:sz w:val="22"/>
        </w:rPr>
        <w:t>the</w:t>
      </w:r>
      <w:r w:rsidRPr="006A1362">
        <w:rPr>
          <w:rFonts w:ascii="Arial" w:hAnsi="Arial" w:cs="Arial"/>
          <w:sz w:val="22"/>
        </w:rPr>
        <w:t xml:space="preserve"> questions they can ask to elicit the information they need before trying the roleplay. This also gives you the chance to go through the role information and pre-teach any tricky vocab</w:t>
      </w:r>
      <w:r w:rsidR="009444DD" w:rsidRPr="006A1362">
        <w:rPr>
          <w:rFonts w:ascii="Arial" w:hAnsi="Arial" w:cs="Arial"/>
          <w:sz w:val="22"/>
        </w:rPr>
        <w:t xml:space="preserve"> and idioms</w:t>
      </w:r>
      <w:r w:rsidRPr="006A1362">
        <w:rPr>
          <w:rFonts w:ascii="Arial" w:hAnsi="Arial" w:cs="Arial"/>
          <w:sz w:val="22"/>
        </w:rPr>
        <w:t xml:space="preserve"> without giving the game away to the counterparts.</w:t>
      </w:r>
    </w:p>
    <w:p w14:paraId="10E9C6F9" w14:textId="77777777" w:rsidR="00882CD5" w:rsidRPr="006A1362" w:rsidRDefault="00D27034" w:rsidP="006A1362">
      <w:pPr>
        <w:spacing w:after="240"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>At the end</w:t>
      </w:r>
      <w:r w:rsidR="009444DD" w:rsidRPr="006A1362">
        <w:rPr>
          <w:rFonts w:ascii="Arial" w:hAnsi="Arial" w:cs="Arial"/>
          <w:sz w:val="22"/>
        </w:rPr>
        <w:t>,</w:t>
      </w:r>
      <w:r w:rsidRPr="006A1362">
        <w:rPr>
          <w:rFonts w:ascii="Arial" w:hAnsi="Arial" w:cs="Arial"/>
          <w:sz w:val="22"/>
        </w:rPr>
        <w:t xml:space="preserve"> each participant should be able to give an answer about whether their partner is or isn’t a secret agent</w:t>
      </w:r>
      <w:r w:rsidR="000806E3" w:rsidRPr="006A1362">
        <w:rPr>
          <w:rFonts w:ascii="Arial" w:hAnsi="Arial" w:cs="Arial"/>
          <w:sz w:val="22"/>
        </w:rPr>
        <w:t xml:space="preserve"> and show supporting evidence</w:t>
      </w:r>
      <w:r w:rsidRPr="006A1362">
        <w:rPr>
          <w:rFonts w:ascii="Arial" w:hAnsi="Arial" w:cs="Arial"/>
          <w:sz w:val="22"/>
        </w:rPr>
        <w:t>.</w:t>
      </w:r>
      <w:r w:rsidR="00882CD5" w:rsidRPr="006A1362">
        <w:rPr>
          <w:rFonts w:ascii="Arial" w:hAnsi="Arial" w:cs="Arial"/>
          <w:sz w:val="22"/>
        </w:rPr>
        <w:t xml:space="preserve"> </w:t>
      </w:r>
      <w:r w:rsidRPr="006A1362">
        <w:rPr>
          <w:rFonts w:ascii="Arial" w:hAnsi="Arial" w:cs="Arial"/>
          <w:sz w:val="22"/>
        </w:rPr>
        <w:t xml:space="preserve">The finals step is to </w:t>
      </w:r>
      <w:r w:rsidR="000806E3" w:rsidRPr="006A1362">
        <w:rPr>
          <w:rFonts w:ascii="Arial" w:hAnsi="Arial" w:cs="Arial"/>
          <w:sz w:val="22"/>
        </w:rPr>
        <w:t>check</w:t>
      </w:r>
      <w:r w:rsidRPr="006A1362">
        <w:rPr>
          <w:rFonts w:ascii="Arial" w:hAnsi="Arial" w:cs="Arial"/>
          <w:sz w:val="22"/>
        </w:rPr>
        <w:t xml:space="preserve"> </w:t>
      </w:r>
      <w:r w:rsidR="000806E3" w:rsidRPr="006A1362">
        <w:rPr>
          <w:rFonts w:ascii="Arial" w:hAnsi="Arial" w:cs="Arial"/>
          <w:sz w:val="22"/>
        </w:rPr>
        <w:t xml:space="preserve">and board the </w:t>
      </w:r>
      <w:r w:rsidRPr="006A1362">
        <w:rPr>
          <w:rFonts w:ascii="Arial" w:hAnsi="Arial" w:cs="Arial"/>
          <w:sz w:val="22"/>
        </w:rPr>
        <w:t xml:space="preserve">questions </w:t>
      </w:r>
      <w:r w:rsidR="000806E3" w:rsidRPr="006A1362">
        <w:rPr>
          <w:rFonts w:ascii="Arial" w:hAnsi="Arial" w:cs="Arial"/>
          <w:sz w:val="22"/>
        </w:rPr>
        <w:t>participants</w:t>
      </w:r>
      <w:r w:rsidRPr="006A1362">
        <w:rPr>
          <w:rFonts w:ascii="Arial" w:hAnsi="Arial" w:cs="Arial"/>
          <w:sz w:val="22"/>
        </w:rPr>
        <w:t xml:space="preserve"> used to get the required info.</w:t>
      </w:r>
      <w:r w:rsidR="005205A3" w:rsidRPr="006A1362">
        <w:rPr>
          <w:rFonts w:ascii="Arial" w:hAnsi="Arial" w:cs="Arial"/>
          <w:sz w:val="22"/>
        </w:rPr>
        <w:t xml:space="preserve"> There will be some</w:t>
      </w:r>
      <w:r w:rsidR="000806E3" w:rsidRPr="006A1362">
        <w:rPr>
          <w:rFonts w:ascii="Arial" w:hAnsi="Arial" w:cs="Arial"/>
          <w:sz w:val="22"/>
        </w:rPr>
        <w:t xml:space="preserve"> variety, for example for the Travel question someone could ask:</w:t>
      </w:r>
    </w:p>
    <w:p w14:paraId="045C8EE9" w14:textId="77777777" w:rsidR="000806E3" w:rsidRPr="006A1362" w:rsidRDefault="000806E3" w:rsidP="006A1362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>Have you ever been to Austria?</w:t>
      </w:r>
    </w:p>
    <w:p w14:paraId="6DE3311F" w14:textId="77777777" w:rsidR="000806E3" w:rsidRPr="006A1362" w:rsidRDefault="000806E3" w:rsidP="006A1362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>Where did you spend your summer holidays last year? I’m looking for some advice.</w:t>
      </w:r>
    </w:p>
    <w:p w14:paraId="3FE0601B" w14:textId="77777777" w:rsidR="000806E3" w:rsidRPr="006A1362" w:rsidRDefault="000806E3" w:rsidP="006A1362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>You went to Austria last year, didn’t you?</w:t>
      </w:r>
    </w:p>
    <w:p w14:paraId="61FBAFD6" w14:textId="77777777" w:rsidR="009444DD" w:rsidRPr="006A1362" w:rsidRDefault="009444DD" w:rsidP="006A1362">
      <w:pPr>
        <w:spacing w:before="240" w:after="240" w:line="360" w:lineRule="auto"/>
        <w:rPr>
          <w:rFonts w:ascii="Arial" w:hAnsi="Arial" w:cs="Arial"/>
          <w:sz w:val="22"/>
        </w:rPr>
      </w:pPr>
      <w:r w:rsidRPr="006A1362">
        <w:rPr>
          <w:rFonts w:ascii="Arial" w:hAnsi="Arial" w:cs="Arial"/>
          <w:sz w:val="22"/>
        </w:rPr>
        <w:t>Participants will effectively be reminding each other of structures and phrases they have already learned, giving you the opportunity to revisit any troublesome ones as a class.</w:t>
      </w:r>
      <w:r w:rsidR="00711A8C" w:rsidRPr="006A1362">
        <w:rPr>
          <w:rFonts w:ascii="Arial" w:hAnsi="Arial" w:cs="Arial"/>
          <w:sz w:val="22"/>
        </w:rPr>
        <w:t xml:space="preserve"> A follow-up activity would be to re-pair participants and have them </w:t>
      </w:r>
      <w:r w:rsidR="00700319" w:rsidRPr="006A1362">
        <w:rPr>
          <w:rFonts w:ascii="Arial" w:hAnsi="Arial" w:cs="Arial"/>
          <w:sz w:val="22"/>
        </w:rPr>
        <w:t>try out a normal small talk chat using the boarded phrases.</w:t>
      </w:r>
    </w:p>
    <w:p w14:paraId="0F958208" w14:textId="77777777" w:rsidR="00882CD5" w:rsidRPr="009A6F13" w:rsidRDefault="00882CD5" w:rsidP="004D072F">
      <w:pPr>
        <w:rPr>
          <w:rFonts w:ascii="Arial" w:hAnsi="Arial" w:cs="Arial"/>
        </w:rPr>
      </w:pPr>
    </w:p>
    <w:p w14:paraId="75AA25D9" w14:textId="77777777" w:rsidR="000806E3" w:rsidRDefault="000806E3" w:rsidP="004D072F"/>
    <w:p w14:paraId="1B7AF7D6" w14:textId="77777777" w:rsidR="00882CD5" w:rsidRDefault="00882CD5" w:rsidP="004D072F"/>
    <w:sectPr w:rsidR="00882CD5" w:rsidSect="00D77CE0">
      <w:headerReference w:type="default" r:id="rId9"/>
      <w:foot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BB3C" w14:textId="77777777" w:rsidR="00F678C6" w:rsidRDefault="00F678C6" w:rsidP="00AE7148">
      <w:r>
        <w:separator/>
      </w:r>
    </w:p>
  </w:endnote>
  <w:endnote w:type="continuationSeparator" w:id="0">
    <w:p w14:paraId="3CD41D41" w14:textId="77777777" w:rsidR="00F678C6" w:rsidRDefault="00F678C6" w:rsidP="00AE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24B3" w14:textId="77777777" w:rsidR="009A6F13" w:rsidRPr="009A6F13" w:rsidRDefault="009A6F13" w:rsidP="009A6F13">
    <w:pPr>
      <w:pStyle w:val="Footer"/>
      <w:jc w:val="center"/>
      <w:rPr>
        <w:rFonts w:ascii="Corbel" w:hAnsi="Corbel"/>
        <w:i/>
        <w:iCs/>
        <w:color w:val="0070C0"/>
      </w:rPr>
    </w:pPr>
    <w:r w:rsidRPr="009A6F13">
      <w:rPr>
        <w:rFonts w:ascii="Corbel" w:hAnsi="Corbel"/>
        <w:i/>
        <w:iCs/>
        <w:sz w:val="20"/>
      </w:rPr>
      <w:t>Training you to succeed globally</w:t>
    </w:r>
  </w:p>
  <w:p w14:paraId="1E458A05" w14:textId="785A92EE" w:rsidR="009A6F13" w:rsidRPr="009A6F13" w:rsidRDefault="009A6F13" w:rsidP="009A6F13">
    <w:pPr>
      <w:pStyle w:val="Footer"/>
      <w:jc w:val="center"/>
      <w:rPr>
        <w:rStyle w:val="PageNumber"/>
        <w:rFonts w:ascii="Corbel" w:hAnsi="Corbel"/>
        <w:color w:val="808080"/>
        <w:szCs w:val="22"/>
      </w:rPr>
    </w:pPr>
    <w:r w:rsidRPr="009A6F13">
      <w:rPr>
        <w:rStyle w:val="PageNumber"/>
        <w:rFonts w:ascii="Corbel" w:hAnsi="Corbel"/>
        <w:color w:val="0070C0"/>
        <w:sz w:val="18"/>
        <w:szCs w:val="22"/>
      </w:rPr>
      <w:fldChar w:fldCharType="begin"/>
    </w:r>
    <w:r w:rsidRPr="009A6F13">
      <w:rPr>
        <w:rStyle w:val="PageNumber"/>
        <w:rFonts w:ascii="Corbel" w:hAnsi="Corbel"/>
        <w:color w:val="0070C0"/>
        <w:sz w:val="18"/>
        <w:szCs w:val="22"/>
      </w:rPr>
      <w:instrText xml:space="preserve"> PAGE </w:instrText>
    </w:r>
    <w:r w:rsidRPr="009A6F13">
      <w:rPr>
        <w:rStyle w:val="PageNumber"/>
        <w:rFonts w:ascii="Corbel" w:hAnsi="Corbel"/>
        <w:color w:val="0070C0"/>
        <w:sz w:val="18"/>
        <w:szCs w:val="22"/>
      </w:rPr>
      <w:fldChar w:fldCharType="separate"/>
    </w:r>
    <w:r w:rsidR="006A1362">
      <w:rPr>
        <w:rStyle w:val="PageNumber"/>
        <w:rFonts w:ascii="Corbel" w:hAnsi="Corbel"/>
        <w:noProof/>
        <w:color w:val="0070C0"/>
        <w:sz w:val="18"/>
        <w:szCs w:val="22"/>
      </w:rPr>
      <w:t>5</w:t>
    </w:r>
    <w:r w:rsidRPr="009A6F13">
      <w:rPr>
        <w:rStyle w:val="PageNumber"/>
        <w:rFonts w:ascii="Corbel" w:hAnsi="Corbel"/>
        <w:color w:val="0070C0"/>
        <w:sz w:val="18"/>
        <w:szCs w:val="22"/>
      </w:rPr>
      <w:fldChar w:fldCharType="end"/>
    </w:r>
  </w:p>
  <w:p w14:paraId="159F0DCC" w14:textId="77777777" w:rsidR="009A6F13" w:rsidRPr="009A6F13" w:rsidRDefault="009A6F13" w:rsidP="009A6F13">
    <w:pPr>
      <w:pStyle w:val="Footer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65C1" w14:textId="77777777" w:rsidR="00F678C6" w:rsidRDefault="00F678C6" w:rsidP="00AE7148">
      <w:r>
        <w:separator/>
      </w:r>
    </w:p>
  </w:footnote>
  <w:footnote w:type="continuationSeparator" w:id="0">
    <w:p w14:paraId="6183B556" w14:textId="77777777" w:rsidR="00F678C6" w:rsidRDefault="00F678C6" w:rsidP="00AE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4"/>
      <w:gridCol w:w="285"/>
    </w:tblGrid>
    <w:tr w:rsidR="00711A8C" w:rsidRPr="00A6063D" w14:paraId="72865EA0" w14:textId="77777777" w:rsidTr="00EC7B9C">
      <w:trPr>
        <w:trHeight w:val="851"/>
      </w:trPr>
      <w:tc>
        <w:tcPr>
          <w:tcW w:w="4606" w:type="dxa"/>
        </w:tcPr>
        <w:tbl>
          <w:tblPr>
            <w:tblW w:w="9754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606"/>
            <w:gridCol w:w="5148"/>
          </w:tblGrid>
          <w:tr w:rsidR="00D77CE0" w14:paraId="5D11947E" w14:textId="77777777" w:rsidTr="00560397">
            <w:tc>
              <w:tcPr>
                <w:tcW w:w="4606" w:type="dxa"/>
              </w:tcPr>
              <w:p w14:paraId="3E21DE48" w14:textId="77777777" w:rsidR="00D77CE0" w:rsidRPr="00946A5C" w:rsidRDefault="00D77CE0" w:rsidP="00D77CE0">
                <w:pPr>
                  <w:rPr>
                    <w:b/>
                    <w:color w:val="1F3864"/>
                  </w:rPr>
                </w:pPr>
                <w:r w:rsidRPr="00946A5C">
                  <w:rPr>
                    <w:b/>
                    <w:color w:val="1F3864"/>
                    <w:sz w:val="20"/>
                  </w:rPr>
                  <w:t xml:space="preserve">           www.targettraining.eu                   </w:t>
                </w:r>
              </w:p>
            </w:tc>
            <w:tc>
              <w:tcPr>
                <w:tcW w:w="5148" w:type="dxa"/>
              </w:tcPr>
              <w:p w14:paraId="3459334B" w14:textId="77777777" w:rsidR="00D77CE0" w:rsidRDefault="00D77CE0" w:rsidP="00D77CE0">
                <w:pPr>
                  <w:pStyle w:val="Header"/>
                  <w:jc w:val="right"/>
                </w:pPr>
                <w:r w:rsidRPr="00946A5C">
                  <w:rPr>
                    <w:b/>
                    <w:noProof/>
                    <w:sz w:val="40"/>
                    <w:szCs w:val="40"/>
                    <w:lang w:eastAsia="en-GB"/>
                  </w:rPr>
                  <w:drawing>
                    <wp:inline distT="0" distB="0" distL="0" distR="0" wp14:anchorId="067A9439" wp14:editId="2794F825">
                      <wp:extent cx="1318260" cy="403860"/>
                      <wp:effectExtent l="0" t="0" r="0" b="0"/>
                      <wp:docPr id="12" name="Picture 12" descr="Target_Logo 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Target_Logo 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82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92F7839" w14:textId="1C7B380C" w:rsidR="00711A8C" w:rsidRPr="00A6063D" w:rsidRDefault="00711A8C" w:rsidP="0095381D">
          <w:pPr>
            <w:pStyle w:val="Header"/>
            <w:rPr>
              <w:color w:val="808080"/>
              <w:sz w:val="12"/>
            </w:rPr>
          </w:pPr>
        </w:p>
      </w:tc>
      <w:tc>
        <w:tcPr>
          <w:tcW w:w="5573" w:type="dxa"/>
        </w:tcPr>
        <w:p w14:paraId="4D23D3EF" w14:textId="1A15274C" w:rsidR="00711A8C" w:rsidRPr="00A6063D" w:rsidRDefault="00711A8C" w:rsidP="00EC7B9C">
          <w:pPr>
            <w:pStyle w:val="Header"/>
          </w:pPr>
        </w:p>
      </w:tc>
    </w:tr>
  </w:tbl>
  <w:p w14:paraId="27E9020F" w14:textId="77777777" w:rsidR="00711A8C" w:rsidRDefault="00711A8C" w:rsidP="00AE7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9.2pt;height:9.2pt" o:bullet="t">
        <v:imagedata r:id="rId1" o:title="BD10267_"/>
      </v:shape>
    </w:pict>
  </w:numPicBullet>
  <w:abstractNum w:abstractNumId="0" w15:restartNumberingAfterBreak="0">
    <w:nsid w:val="30F73C27"/>
    <w:multiLevelType w:val="hybridMultilevel"/>
    <w:tmpl w:val="DF30C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06959"/>
    <w:multiLevelType w:val="hybridMultilevel"/>
    <w:tmpl w:val="7798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199F"/>
    <w:multiLevelType w:val="hybridMultilevel"/>
    <w:tmpl w:val="5A54C7DA"/>
    <w:lvl w:ilvl="0" w:tplc="9C6C44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64F22"/>
    <w:multiLevelType w:val="hybridMultilevel"/>
    <w:tmpl w:val="102A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67E65"/>
    <w:multiLevelType w:val="hybridMultilevel"/>
    <w:tmpl w:val="6E925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5580A"/>
    <w:multiLevelType w:val="hybridMultilevel"/>
    <w:tmpl w:val="F13C1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5424F"/>
    <w:multiLevelType w:val="hybridMultilevel"/>
    <w:tmpl w:val="9976CD88"/>
    <w:lvl w:ilvl="0" w:tplc="9266F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AF"/>
    <w:rsid w:val="000806E3"/>
    <w:rsid w:val="000B17AF"/>
    <w:rsid w:val="000E6739"/>
    <w:rsid w:val="001D3F3C"/>
    <w:rsid w:val="002A7B98"/>
    <w:rsid w:val="003625A3"/>
    <w:rsid w:val="003C3337"/>
    <w:rsid w:val="00477D2B"/>
    <w:rsid w:val="004D072F"/>
    <w:rsid w:val="005205A3"/>
    <w:rsid w:val="005B7807"/>
    <w:rsid w:val="006A1362"/>
    <w:rsid w:val="006E74E2"/>
    <w:rsid w:val="00700319"/>
    <w:rsid w:val="00711A8C"/>
    <w:rsid w:val="00741837"/>
    <w:rsid w:val="00771B9A"/>
    <w:rsid w:val="007F593A"/>
    <w:rsid w:val="00843D1F"/>
    <w:rsid w:val="00882CD5"/>
    <w:rsid w:val="009444DD"/>
    <w:rsid w:val="0095381D"/>
    <w:rsid w:val="00960603"/>
    <w:rsid w:val="009A6F13"/>
    <w:rsid w:val="00A0433D"/>
    <w:rsid w:val="00A6063D"/>
    <w:rsid w:val="00AE0B67"/>
    <w:rsid w:val="00AE444F"/>
    <w:rsid w:val="00AE7148"/>
    <w:rsid w:val="00B15180"/>
    <w:rsid w:val="00B662A3"/>
    <w:rsid w:val="00BE711F"/>
    <w:rsid w:val="00C837B3"/>
    <w:rsid w:val="00CB5347"/>
    <w:rsid w:val="00D27034"/>
    <w:rsid w:val="00D53EDC"/>
    <w:rsid w:val="00D60520"/>
    <w:rsid w:val="00D753E3"/>
    <w:rsid w:val="00D77CE0"/>
    <w:rsid w:val="00D80724"/>
    <w:rsid w:val="00DD3C39"/>
    <w:rsid w:val="00EC6BC2"/>
    <w:rsid w:val="00EC7B9C"/>
    <w:rsid w:val="00F678C6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D82B0"/>
  <w15:docId w15:val="{36316C82-1DAC-436E-B99E-AE126C1F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33D"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A043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locked/>
    <w:rsid w:val="00A043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C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520"/>
    <w:pPr>
      <w:ind w:left="708"/>
    </w:pPr>
  </w:style>
  <w:style w:type="paragraph" w:styleId="Header">
    <w:name w:val="header"/>
    <w:basedOn w:val="Normal"/>
    <w:link w:val="HeaderChar"/>
    <w:rsid w:val="00AE7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148"/>
    <w:rPr>
      <w:rFonts w:cs="Times New Roman"/>
    </w:rPr>
  </w:style>
  <w:style w:type="paragraph" w:styleId="Footer">
    <w:name w:val="footer"/>
    <w:basedOn w:val="Normal"/>
    <w:link w:val="FooterChar"/>
    <w:rsid w:val="00AE7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148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A0433D"/>
    <w:rPr>
      <w:rFonts w:ascii="Arial" w:hAnsi="Arial" w:cs="Arial"/>
      <w:b/>
      <w:bCs/>
      <w:kern w:val="32"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rsid w:val="00A0433D"/>
    <w:rPr>
      <w:rFonts w:ascii="Arial" w:hAnsi="Arial" w:cs="Arial"/>
      <w:b/>
      <w:bCs/>
      <w:sz w:val="26"/>
      <w:szCs w:val="26"/>
      <w:lang w:eastAsia="de-DE"/>
    </w:rPr>
  </w:style>
  <w:style w:type="paragraph" w:customStyle="1" w:styleId="TargetTitles">
    <w:name w:val="Target Titles"/>
    <w:basedOn w:val="Heading1"/>
    <w:link w:val="TargetTitlesChar"/>
    <w:qFormat/>
    <w:rsid w:val="00A0433D"/>
    <w:rPr>
      <w:sz w:val="40"/>
    </w:rPr>
  </w:style>
  <w:style w:type="character" w:customStyle="1" w:styleId="TargetTitlesChar">
    <w:name w:val="Target Titles Char"/>
    <w:basedOn w:val="Heading1Char"/>
    <w:link w:val="TargetTitles"/>
    <w:rsid w:val="00A0433D"/>
    <w:rPr>
      <w:rFonts w:ascii="Arial" w:hAnsi="Arial" w:cs="Arial"/>
      <w:b/>
      <w:bCs/>
      <w:kern w:val="32"/>
      <w:sz w:val="40"/>
      <w:szCs w:val="32"/>
      <w:lang w:eastAsia="de-DE"/>
    </w:rPr>
  </w:style>
  <w:style w:type="paragraph" w:customStyle="1" w:styleId="TargetSubheadings">
    <w:name w:val="Target Subheadings"/>
    <w:basedOn w:val="Normal"/>
    <w:link w:val="TargetSubheadingsChar"/>
    <w:qFormat/>
    <w:rsid w:val="00A0433D"/>
    <w:pPr>
      <w:spacing w:line="360" w:lineRule="auto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TargetSubheadingsChar">
    <w:name w:val="Target Subheadings Char"/>
    <w:basedOn w:val="DefaultParagraphFont"/>
    <w:link w:val="TargetSubheadings"/>
    <w:rsid w:val="00A0433D"/>
    <w:rPr>
      <w:rFonts w:ascii="Arial" w:hAnsi="Arial" w:cs="Arial"/>
      <w:b/>
      <w:bCs/>
      <w:kern w:val="32"/>
      <w:sz w:val="32"/>
      <w:szCs w:val="32"/>
      <w:lang w:eastAsia="de-DE"/>
    </w:rPr>
  </w:style>
  <w:style w:type="paragraph" w:customStyle="1" w:styleId="TargetSectionheading">
    <w:name w:val="Target Section heading"/>
    <w:basedOn w:val="Normal"/>
    <w:link w:val="TargetSectionheadingChar"/>
    <w:qFormat/>
    <w:rsid w:val="00A0433D"/>
    <w:pPr>
      <w:spacing w:line="360" w:lineRule="auto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TargetSectionheadingChar">
    <w:name w:val="Target Section heading Char"/>
    <w:basedOn w:val="DefaultParagraphFont"/>
    <w:link w:val="TargetSectionheading"/>
    <w:rsid w:val="00A0433D"/>
    <w:rPr>
      <w:rFonts w:ascii="Arial" w:hAnsi="Arial" w:cs="Arial"/>
      <w:b/>
      <w:bCs/>
      <w:kern w:val="32"/>
      <w:sz w:val="28"/>
      <w:szCs w:val="28"/>
      <w:lang w:eastAsia="de-DE"/>
    </w:rPr>
  </w:style>
  <w:style w:type="paragraph" w:customStyle="1" w:styleId="TargetGeneraltext">
    <w:name w:val="Target General text"/>
    <w:basedOn w:val="Normal"/>
    <w:link w:val="TargetGeneraltextChar"/>
    <w:qFormat/>
    <w:rsid w:val="00A0433D"/>
    <w:pPr>
      <w:spacing w:line="360" w:lineRule="auto"/>
    </w:pPr>
    <w:rPr>
      <w:rFonts w:ascii="Arial" w:hAnsi="Arial" w:cs="Arial"/>
      <w:bCs/>
      <w:kern w:val="32"/>
    </w:rPr>
  </w:style>
  <w:style w:type="character" w:customStyle="1" w:styleId="TargetGeneraltextChar">
    <w:name w:val="Target General text Char"/>
    <w:basedOn w:val="DefaultParagraphFont"/>
    <w:link w:val="TargetGeneraltext"/>
    <w:rsid w:val="00A0433D"/>
    <w:rPr>
      <w:rFonts w:ascii="Arial" w:hAnsi="Arial" w:cs="Arial"/>
      <w:bCs/>
      <w:kern w:val="32"/>
      <w:sz w:val="24"/>
      <w:szCs w:val="24"/>
      <w:lang w:eastAsia="de-DE"/>
    </w:rPr>
  </w:style>
  <w:style w:type="character" w:styleId="PageNumber">
    <w:name w:val="page number"/>
    <w:basedOn w:val="DefaultParagraphFont"/>
    <w:rsid w:val="009A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Daniel</dc:creator>
  <cp:keywords/>
  <dc:description/>
  <cp:lastModifiedBy>Brenda Vanseters</cp:lastModifiedBy>
  <cp:revision>3</cp:revision>
  <cp:lastPrinted>2013-01-09T14:59:00Z</cp:lastPrinted>
  <dcterms:created xsi:type="dcterms:W3CDTF">2018-02-06T10:47:00Z</dcterms:created>
  <dcterms:modified xsi:type="dcterms:W3CDTF">2018-02-06T10:49:00Z</dcterms:modified>
</cp:coreProperties>
</file>